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5C2E" w14:textId="77777777" w:rsidR="00F26C44" w:rsidRDefault="00F26C44">
      <w:pPr>
        <w:rPr>
          <w:lang w:val="pt-BR"/>
        </w:rPr>
      </w:pPr>
    </w:p>
    <w:p w14:paraId="4CAA2574" w14:textId="77777777" w:rsidR="00F26C44" w:rsidRPr="00F26C44" w:rsidRDefault="00F26C44">
      <w:pPr>
        <w:rPr>
          <w:lang w:val="pt-BR"/>
        </w:rPr>
      </w:pPr>
    </w:p>
    <w:p w14:paraId="366BBDB1" w14:textId="77777777" w:rsidR="00F26C44" w:rsidRDefault="0082494A" w:rsidP="00F26C44">
      <w:pPr>
        <w:rPr>
          <w:lang w:val="pt-BR"/>
        </w:rPr>
      </w:pPr>
      <w:r>
        <w:rPr>
          <w:lang w:val="pt-BR"/>
        </w:rPr>
        <w:t xml:space="preserve">Conforme deliberado na </w:t>
      </w:r>
      <w:r w:rsidR="00F26C44" w:rsidRPr="00F26C44">
        <w:rPr>
          <w:lang w:val="pt-BR"/>
        </w:rPr>
        <w:t>272ª Reunião Ordinária da Comissão Coordenadora do Programa de Pós-Graduação em Biologia Celular e Molecular</w:t>
      </w:r>
      <w:r>
        <w:rPr>
          <w:lang w:val="pt-BR"/>
        </w:rPr>
        <w:t xml:space="preserve">, realizada em </w:t>
      </w:r>
      <w:r w:rsidR="00F26C44" w:rsidRPr="00F26C44">
        <w:rPr>
          <w:lang w:val="pt-BR"/>
        </w:rPr>
        <w:t>16 de julho de 2019,</w:t>
      </w:r>
      <w:r w:rsidR="00F26C44">
        <w:rPr>
          <w:lang w:val="pt-BR"/>
        </w:rPr>
        <w:t xml:space="preserve"> </w:t>
      </w:r>
      <w:r>
        <w:rPr>
          <w:lang w:val="pt-BR"/>
        </w:rPr>
        <w:t>os alunos matriculados pelo novo regimento (</w:t>
      </w:r>
      <w:r w:rsidRPr="0082494A">
        <w:rPr>
          <w:lang w:val="pt-BR"/>
        </w:rPr>
        <w:t>RESOLUÇÃO CoPGr Nº 7</w:t>
      </w:r>
      <w:r>
        <w:rPr>
          <w:lang w:val="pt-BR"/>
        </w:rPr>
        <w:t>729, 13/06/</w:t>
      </w:r>
      <w:r w:rsidRPr="0082494A">
        <w:rPr>
          <w:lang w:val="pt-BR"/>
        </w:rPr>
        <w:t>2019</w:t>
      </w:r>
      <w:r>
        <w:rPr>
          <w:lang w:val="pt-BR"/>
        </w:rPr>
        <w:t>), devem cursar as seguintes disciplinas obrigatórias:</w:t>
      </w:r>
    </w:p>
    <w:p w14:paraId="5E58EE04" w14:textId="77777777" w:rsidR="0082494A" w:rsidRDefault="0082494A" w:rsidP="00F26C44">
      <w:pPr>
        <w:rPr>
          <w:lang w:val="pt-BR"/>
        </w:rPr>
      </w:pPr>
    </w:p>
    <w:p w14:paraId="14AFEA92" w14:textId="77777777" w:rsidR="00F26C44" w:rsidRDefault="00F26C44" w:rsidP="00F26C44">
      <w:pPr>
        <w:rPr>
          <w:lang w:val="pt-BR"/>
        </w:rPr>
      </w:pPr>
      <w:r>
        <w:rPr>
          <w:lang w:val="pt-BR"/>
        </w:rPr>
        <w:t>Para os Cursos de Mestrado e Doutorado Direito:</w:t>
      </w:r>
    </w:p>
    <w:p w14:paraId="3BC691B8" w14:textId="77777777" w:rsidR="00F26C44" w:rsidRDefault="00F26C44" w:rsidP="00F26C44">
      <w:pPr>
        <w:rPr>
          <w:lang w:val="pt-BR"/>
        </w:rPr>
      </w:pPr>
    </w:p>
    <w:p w14:paraId="4BD11FE7" w14:textId="77777777" w:rsidR="00F26C44" w:rsidRDefault="00F26C44" w:rsidP="00F26C44">
      <w:pPr>
        <w:rPr>
          <w:lang w:val="pt-BR"/>
        </w:rPr>
      </w:pPr>
      <w:r>
        <w:rPr>
          <w:lang w:val="pt-BR"/>
        </w:rPr>
        <w:t xml:space="preserve">- RBP-5787 - Organização e dinâmica celular </w:t>
      </w:r>
      <w:r w:rsidR="0082494A">
        <w:rPr>
          <w:lang w:val="pt-BR"/>
        </w:rPr>
        <w:t>(4 créditos)</w:t>
      </w:r>
    </w:p>
    <w:p w14:paraId="30C1B583" w14:textId="77777777" w:rsidR="0082494A" w:rsidRDefault="00F26C44" w:rsidP="0082494A">
      <w:pPr>
        <w:rPr>
          <w:lang w:val="pt-BR"/>
        </w:rPr>
      </w:pPr>
      <w:r>
        <w:rPr>
          <w:lang w:val="pt-BR"/>
        </w:rPr>
        <w:t xml:space="preserve">- </w:t>
      </w:r>
      <w:r w:rsidRPr="00F26C44">
        <w:rPr>
          <w:lang w:val="pt-BR"/>
        </w:rPr>
        <w:t xml:space="preserve">RBP-5788 </w:t>
      </w:r>
      <w:r>
        <w:rPr>
          <w:lang w:val="pt-BR"/>
        </w:rPr>
        <w:t xml:space="preserve">- </w:t>
      </w:r>
      <w:r w:rsidRPr="00F26C44">
        <w:rPr>
          <w:lang w:val="pt-BR"/>
        </w:rPr>
        <w:t>Expressão gênica, proliferação e morte celular</w:t>
      </w:r>
      <w:r w:rsidR="0082494A">
        <w:rPr>
          <w:lang w:val="pt-BR"/>
        </w:rPr>
        <w:t xml:space="preserve"> </w:t>
      </w:r>
      <w:r w:rsidR="0082494A">
        <w:rPr>
          <w:lang w:val="pt-BR"/>
        </w:rPr>
        <w:t xml:space="preserve">(4 </w:t>
      </w:r>
      <w:r w:rsidR="0082494A">
        <w:rPr>
          <w:lang w:val="pt-BR"/>
        </w:rPr>
        <w:t>créditos</w:t>
      </w:r>
      <w:r w:rsidR="0082494A">
        <w:rPr>
          <w:lang w:val="pt-BR"/>
        </w:rPr>
        <w:t>)</w:t>
      </w:r>
    </w:p>
    <w:p w14:paraId="125D3F34" w14:textId="77777777" w:rsidR="00F26C44" w:rsidRDefault="00F26C44" w:rsidP="00F26C44">
      <w:pPr>
        <w:rPr>
          <w:lang w:val="pt-BR"/>
        </w:rPr>
      </w:pPr>
    </w:p>
    <w:p w14:paraId="1E4E74DA" w14:textId="77777777" w:rsidR="0082494A" w:rsidRDefault="00F26C44" w:rsidP="00F26C44">
      <w:pPr>
        <w:rPr>
          <w:lang w:val="pt-BR"/>
        </w:rPr>
      </w:pPr>
      <w:r>
        <w:rPr>
          <w:lang w:val="pt-BR"/>
        </w:rPr>
        <w:t>Para os Cursos de Doutorado e Doutorado Direto</w:t>
      </w:r>
      <w:r w:rsidR="0082494A">
        <w:rPr>
          <w:lang w:val="pt-BR"/>
        </w:rPr>
        <w:t xml:space="preserve"> (o aluno deve cursar pelos menos duas das quatro disciplinas):</w:t>
      </w:r>
    </w:p>
    <w:p w14:paraId="42E58332" w14:textId="77777777" w:rsidR="0082494A" w:rsidRDefault="0082494A" w:rsidP="00F26C44">
      <w:pPr>
        <w:rPr>
          <w:lang w:val="pt-BR"/>
        </w:rPr>
      </w:pPr>
    </w:p>
    <w:p w14:paraId="79E6F13F" w14:textId="77777777" w:rsidR="0082494A" w:rsidRPr="00E53A23" w:rsidRDefault="0082494A" w:rsidP="00F26C44">
      <w:pPr>
        <w:rPr>
          <w:lang w:val="pt-BR"/>
        </w:rPr>
      </w:pPr>
      <w:r>
        <w:rPr>
          <w:rFonts w:ascii="Times" w:eastAsia="Times New Roman" w:hAnsi="Times" w:cs="Times New Roman"/>
          <w:bCs/>
          <w:lang w:val="pt-BR"/>
        </w:rPr>
        <w:t xml:space="preserve">- RBP5766 </w:t>
      </w:r>
      <w:r>
        <w:rPr>
          <w:lang w:val="pt-BR"/>
        </w:rPr>
        <w:t xml:space="preserve">- </w:t>
      </w:r>
      <w:r w:rsidRPr="005D3279">
        <w:rPr>
          <w:rFonts w:ascii="Times" w:eastAsia="Times New Roman" w:hAnsi="Times" w:cs="Times New Roman"/>
          <w:bCs/>
          <w:lang w:val="pt-BR"/>
        </w:rPr>
        <w:t>Seminários em Biologia Celular e Molecular</w:t>
      </w:r>
      <w:r>
        <w:rPr>
          <w:rFonts w:ascii="Times" w:eastAsia="Times New Roman" w:hAnsi="Times" w:cs="Times New Roman"/>
          <w:bCs/>
          <w:lang w:val="pt-BR"/>
        </w:rPr>
        <w:t xml:space="preserve"> I</w:t>
      </w:r>
      <w:r w:rsidR="00E53A23">
        <w:rPr>
          <w:rFonts w:ascii="Times" w:eastAsia="Times New Roman" w:hAnsi="Times" w:cs="Times New Roman"/>
          <w:bCs/>
          <w:lang w:val="pt-BR"/>
        </w:rPr>
        <w:t xml:space="preserve"> </w:t>
      </w:r>
      <w:r w:rsidR="00E53A23">
        <w:rPr>
          <w:lang w:val="pt-BR"/>
        </w:rPr>
        <w:t>(2</w:t>
      </w:r>
      <w:r w:rsidR="00E53A23">
        <w:rPr>
          <w:lang w:val="pt-BR"/>
        </w:rPr>
        <w:t xml:space="preserve"> créditos)</w:t>
      </w:r>
    </w:p>
    <w:p w14:paraId="2BC20728" w14:textId="77777777" w:rsidR="0082494A" w:rsidRDefault="0082494A" w:rsidP="0082494A">
      <w:pPr>
        <w:rPr>
          <w:lang w:val="pt-BR"/>
        </w:rPr>
      </w:pPr>
      <w:r>
        <w:rPr>
          <w:lang w:val="pt-BR"/>
        </w:rPr>
        <w:t xml:space="preserve">- </w:t>
      </w:r>
      <w:r>
        <w:rPr>
          <w:rFonts w:ascii="Times" w:eastAsia="Times New Roman" w:hAnsi="Times" w:cs="Times New Roman"/>
          <w:bCs/>
          <w:lang w:val="pt-BR"/>
        </w:rPr>
        <w:t xml:space="preserve">RBP5767 - </w:t>
      </w:r>
      <w:r w:rsidRPr="005D3279">
        <w:rPr>
          <w:rFonts w:ascii="Times" w:eastAsia="Times New Roman" w:hAnsi="Times" w:cs="Times New Roman"/>
          <w:bCs/>
          <w:lang w:val="pt-BR"/>
        </w:rPr>
        <w:t>Seminários em Biologia Celular e Molecular</w:t>
      </w:r>
      <w:r>
        <w:rPr>
          <w:rFonts w:ascii="Times" w:eastAsia="Times New Roman" w:hAnsi="Times" w:cs="Times New Roman"/>
          <w:bCs/>
          <w:lang w:val="pt-BR"/>
        </w:rPr>
        <w:t xml:space="preserve"> I</w:t>
      </w:r>
      <w:r>
        <w:rPr>
          <w:rFonts w:ascii="Times" w:eastAsia="Times New Roman" w:hAnsi="Times" w:cs="Times New Roman"/>
          <w:bCs/>
          <w:lang w:val="pt-BR"/>
        </w:rPr>
        <w:t>I</w:t>
      </w:r>
      <w:r w:rsidR="00E53A23">
        <w:rPr>
          <w:rFonts w:ascii="Times" w:eastAsia="Times New Roman" w:hAnsi="Times" w:cs="Times New Roman"/>
          <w:bCs/>
          <w:lang w:val="pt-BR"/>
        </w:rPr>
        <w:t xml:space="preserve"> </w:t>
      </w:r>
      <w:r w:rsidR="00E53A23">
        <w:rPr>
          <w:lang w:val="pt-BR"/>
        </w:rPr>
        <w:t>(2 créditos)</w:t>
      </w:r>
    </w:p>
    <w:p w14:paraId="4D995A61" w14:textId="77777777" w:rsidR="0082494A" w:rsidRDefault="0082494A" w:rsidP="0082494A">
      <w:pPr>
        <w:rPr>
          <w:lang w:val="pt-BR"/>
        </w:rPr>
      </w:pPr>
      <w:r>
        <w:rPr>
          <w:lang w:val="pt-BR"/>
        </w:rPr>
        <w:t xml:space="preserve">- </w:t>
      </w:r>
      <w:r>
        <w:rPr>
          <w:rFonts w:ascii="Times" w:eastAsia="Times New Roman" w:hAnsi="Times" w:cs="Times New Roman"/>
          <w:bCs/>
          <w:lang w:val="pt-BR"/>
        </w:rPr>
        <w:t xml:space="preserve">RBP5768 - </w:t>
      </w:r>
      <w:r w:rsidRPr="005D3279">
        <w:rPr>
          <w:rFonts w:ascii="Times" w:eastAsia="Times New Roman" w:hAnsi="Times" w:cs="Times New Roman"/>
          <w:bCs/>
          <w:lang w:val="pt-BR"/>
        </w:rPr>
        <w:t>Seminários em Biologia Celular e Molecular</w:t>
      </w:r>
      <w:r>
        <w:rPr>
          <w:rFonts w:ascii="Times" w:eastAsia="Times New Roman" w:hAnsi="Times" w:cs="Times New Roman"/>
          <w:bCs/>
          <w:lang w:val="pt-BR"/>
        </w:rPr>
        <w:t xml:space="preserve"> I</w:t>
      </w:r>
      <w:r>
        <w:rPr>
          <w:rFonts w:ascii="Times" w:eastAsia="Times New Roman" w:hAnsi="Times" w:cs="Times New Roman"/>
          <w:bCs/>
          <w:lang w:val="pt-BR"/>
        </w:rPr>
        <w:t>II</w:t>
      </w:r>
      <w:r w:rsidR="00E53A23">
        <w:rPr>
          <w:rFonts w:ascii="Times" w:eastAsia="Times New Roman" w:hAnsi="Times" w:cs="Times New Roman"/>
          <w:bCs/>
          <w:lang w:val="pt-BR"/>
        </w:rPr>
        <w:t xml:space="preserve"> </w:t>
      </w:r>
      <w:r w:rsidR="00E53A23">
        <w:rPr>
          <w:lang w:val="pt-BR"/>
        </w:rPr>
        <w:t>(2 créditos)</w:t>
      </w:r>
      <w:bookmarkStart w:id="0" w:name="_GoBack"/>
      <w:bookmarkEnd w:id="0"/>
    </w:p>
    <w:p w14:paraId="0F2D14B5" w14:textId="77777777" w:rsidR="00E53A23" w:rsidRPr="00E53A23" w:rsidRDefault="0082494A" w:rsidP="00E53A23">
      <w:pPr>
        <w:rPr>
          <w:lang w:val="pt-BR"/>
        </w:rPr>
      </w:pPr>
      <w:r>
        <w:rPr>
          <w:lang w:val="pt-BR"/>
        </w:rPr>
        <w:t xml:space="preserve">- </w:t>
      </w:r>
      <w:r>
        <w:rPr>
          <w:rFonts w:ascii="Times" w:eastAsia="Times New Roman" w:hAnsi="Times" w:cs="Times New Roman"/>
          <w:bCs/>
          <w:lang w:val="pt-BR"/>
        </w:rPr>
        <w:t xml:space="preserve">RBP5769 - </w:t>
      </w:r>
      <w:r w:rsidRPr="005D3279">
        <w:rPr>
          <w:rFonts w:ascii="Times" w:eastAsia="Times New Roman" w:hAnsi="Times" w:cs="Times New Roman"/>
          <w:bCs/>
          <w:lang w:val="pt-BR"/>
        </w:rPr>
        <w:t>Seminários em Biologia Celular e Molecular</w:t>
      </w:r>
      <w:r>
        <w:rPr>
          <w:rFonts w:ascii="Times" w:eastAsia="Times New Roman" w:hAnsi="Times" w:cs="Times New Roman"/>
          <w:bCs/>
          <w:lang w:val="pt-BR"/>
        </w:rPr>
        <w:t xml:space="preserve"> I</w:t>
      </w:r>
      <w:r>
        <w:rPr>
          <w:rFonts w:ascii="Times" w:eastAsia="Times New Roman" w:hAnsi="Times" w:cs="Times New Roman"/>
          <w:bCs/>
          <w:lang w:val="pt-BR"/>
        </w:rPr>
        <w:t>V</w:t>
      </w:r>
      <w:r w:rsidR="00E53A23">
        <w:rPr>
          <w:rFonts w:ascii="Times" w:eastAsia="Times New Roman" w:hAnsi="Times" w:cs="Times New Roman"/>
          <w:bCs/>
          <w:lang w:val="pt-BR"/>
        </w:rPr>
        <w:t xml:space="preserve"> </w:t>
      </w:r>
      <w:r w:rsidR="00E53A23">
        <w:rPr>
          <w:lang w:val="pt-BR"/>
        </w:rPr>
        <w:t>(2 créditos)</w:t>
      </w:r>
    </w:p>
    <w:p w14:paraId="4F801295" w14:textId="77777777" w:rsidR="0082494A" w:rsidRDefault="0082494A" w:rsidP="0082494A">
      <w:pPr>
        <w:rPr>
          <w:lang w:val="pt-BR"/>
        </w:rPr>
      </w:pPr>
    </w:p>
    <w:p w14:paraId="7F55CC1F" w14:textId="77777777" w:rsidR="0082494A" w:rsidRDefault="0082494A" w:rsidP="00F26C44">
      <w:pPr>
        <w:rPr>
          <w:lang w:val="pt-BR"/>
        </w:rPr>
      </w:pPr>
    </w:p>
    <w:p w14:paraId="1984B3FB" w14:textId="77777777" w:rsidR="0082494A" w:rsidRDefault="0082494A" w:rsidP="00F26C44">
      <w:pPr>
        <w:rPr>
          <w:lang w:val="pt-BR"/>
        </w:rPr>
      </w:pPr>
    </w:p>
    <w:p w14:paraId="12F95B42" w14:textId="77777777" w:rsidR="0082494A" w:rsidRDefault="0082494A" w:rsidP="00F26C44">
      <w:pPr>
        <w:rPr>
          <w:lang w:val="pt-BR"/>
        </w:rPr>
      </w:pPr>
    </w:p>
    <w:p w14:paraId="032EB9DD" w14:textId="77777777" w:rsidR="0082494A" w:rsidRDefault="0082494A" w:rsidP="00F26C44">
      <w:pPr>
        <w:rPr>
          <w:lang w:val="pt-BR"/>
        </w:rPr>
      </w:pPr>
    </w:p>
    <w:p w14:paraId="329D0051" w14:textId="77777777" w:rsidR="0082494A" w:rsidRDefault="0082494A" w:rsidP="00F26C44">
      <w:pPr>
        <w:rPr>
          <w:lang w:val="pt-BR"/>
        </w:rPr>
      </w:pPr>
    </w:p>
    <w:p w14:paraId="4C2203A3" w14:textId="77777777" w:rsidR="0082494A" w:rsidRDefault="0082494A" w:rsidP="00F26C44">
      <w:pPr>
        <w:rPr>
          <w:lang w:val="pt-BR"/>
        </w:rPr>
      </w:pPr>
    </w:p>
    <w:p w14:paraId="4FF25762" w14:textId="77777777" w:rsidR="00F26C44" w:rsidRDefault="00F26C44" w:rsidP="00F26C44">
      <w:pPr>
        <w:rPr>
          <w:lang w:val="pt-BR"/>
        </w:rPr>
      </w:pPr>
      <w:r>
        <w:rPr>
          <w:lang w:val="pt-BR"/>
        </w:rPr>
        <w:t xml:space="preserve">- </w:t>
      </w:r>
    </w:p>
    <w:p w14:paraId="1F0F3C45" w14:textId="77777777" w:rsidR="00F26C44" w:rsidRPr="00F26C44" w:rsidRDefault="00F26C44" w:rsidP="00F26C44">
      <w:pPr>
        <w:rPr>
          <w:lang w:val="pt-BR"/>
        </w:rPr>
      </w:pPr>
    </w:p>
    <w:sectPr w:rsidR="00F26C44" w:rsidRPr="00F26C44" w:rsidSect="001952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44"/>
    <w:rsid w:val="001952DA"/>
    <w:rsid w:val="0082494A"/>
    <w:rsid w:val="00E53A23"/>
    <w:rsid w:val="00F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61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Silva</dc:creator>
  <cp:keywords/>
  <dc:description/>
  <cp:lastModifiedBy>Luis Silva</cp:lastModifiedBy>
  <cp:revision>2</cp:revision>
  <dcterms:created xsi:type="dcterms:W3CDTF">2020-09-13T23:45:00Z</dcterms:created>
  <dcterms:modified xsi:type="dcterms:W3CDTF">2020-09-14T00:13:00Z</dcterms:modified>
</cp:coreProperties>
</file>